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D4D" w:rsidRPr="009F438B" w:rsidRDefault="00DF36DC" w:rsidP="009F438B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F438B">
        <w:rPr>
          <w:rFonts w:asciiTheme="minorHAnsi" w:eastAsia="Tahoma" w:hAnsiTheme="minorHAnsi" w:cs="Tahoma"/>
          <w:b/>
          <w:i/>
          <w:sz w:val="22"/>
          <w:szCs w:val="22"/>
        </w:rPr>
        <w:t xml:space="preserve">Help Raise Money for ELBOPA </w:t>
      </w:r>
      <w:r w:rsidR="009F438B" w:rsidRPr="009F438B">
        <w:rPr>
          <w:rFonts w:asciiTheme="minorHAnsi" w:eastAsia="Tahoma" w:hAnsiTheme="minorHAnsi" w:cs="Tahoma"/>
          <w:b/>
          <w:i/>
          <w:sz w:val="22"/>
          <w:szCs w:val="22"/>
        </w:rPr>
        <w:t>through</w:t>
      </w:r>
      <w:r w:rsidRPr="009F438B">
        <w:rPr>
          <w:rFonts w:asciiTheme="minorHAnsi" w:eastAsia="Tahoma" w:hAnsiTheme="minorHAnsi" w:cs="Tahoma"/>
          <w:b/>
          <w:i/>
          <w:sz w:val="22"/>
          <w:szCs w:val="22"/>
        </w:rPr>
        <w:t xml:space="preserve"> the</w:t>
      </w:r>
      <w:r w:rsidR="009F438B">
        <w:rPr>
          <w:rFonts w:asciiTheme="minorHAnsi" w:hAnsiTheme="minorHAnsi"/>
          <w:sz w:val="22"/>
          <w:szCs w:val="22"/>
        </w:rPr>
        <w:t xml:space="preserve"> </w:t>
      </w:r>
      <w:r w:rsidRPr="009F438B">
        <w:rPr>
          <w:rFonts w:asciiTheme="minorHAnsi" w:eastAsia="Tahoma" w:hAnsiTheme="minorHAnsi" w:cs="Tahoma"/>
          <w:b/>
          <w:i/>
          <w:sz w:val="22"/>
          <w:szCs w:val="22"/>
        </w:rPr>
        <w:t>KROGER COMMUNITY REWARDS PROGRAM</w:t>
      </w:r>
    </w:p>
    <w:p w:rsidR="00872D4D" w:rsidRPr="009F438B" w:rsidRDefault="00DF36DC">
      <w:pPr>
        <w:spacing w:before="240" w:line="240" w:lineRule="auto"/>
        <w:rPr>
          <w:rFonts w:asciiTheme="minorHAnsi" w:hAnsiTheme="minorHAnsi"/>
          <w:szCs w:val="24"/>
        </w:rPr>
      </w:pPr>
      <w:r w:rsidRPr="009F438B">
        <w:rPr>
          <w:rFonts w:asciiTheme="minorHAnsi" w:eastAsia="Tahoma" w:hAnsiTheme="minorHAnsi" w:cs="Tahoma"/>
          <w:szCs w:val="24"/>
        </w:rPr>
        <w:t xml:space="preserve">It’s easy to participate and it </w:t>
      </w:r>
      <w:r w:rsidRPr="009F438B">
        <w:rPr>
          <w:rFonts w:asciiTheme="minorHAnsi" w:eastAsia="Tahoma" w:hAnsiTheme="minorHAnsi" w:cs="Tahoma"/>
          <w:i/>
          <w:szCs w:val="24"/>
        </w:rPr>
        <w:t>COSTS YOU NOTHING!</w:t>
      </w:r>
    </w:p>
    <w:p w:rsidR="00872D4D" w:rsidRPr="009F438B" w:rsidRDefault="00DF36DC" w:rsidP="009F438B">
      <w:pPr>
        <w:spacing w:before="100" w:after="100" w:line="240" w:lineRule="auto"/>
        <w:rPr>
          <w:rFonts w:asciiTheme="minorHAnsi" w:eastAsia="Arial" w:hAnsiTheme="minorHAnsi" w:cs="Arial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TO USE THE KROGER COMMUNITY REWARDS PROGRAM:</w:t>
      </w:r>
      <w:r w:rsidRPr="009F438B">
        <w:rPr>
          <w:rFonts w:asciiTheme="minorHAnsi" w:eastAsia="Arial" w:hAnsiTheme="minorHAnsi" w:cs="Arial"/>
          <w:color w:val="222222"/>
          <w:szCs w:val="24"/>
        </w:rPr>
        <w:br/>
        <w:t> Simply register online at </w:t>
      </w:r>
      <w:hyperlink r:id="rId8">
        <w:r w:rsidRPr="009F438B">
          <w:rPr>
            <w:rFonts w:asciiTheme="minorHAnsi" w:eastAsia="Arial" w:hAnsiTheme="minorHAnsi" w:cs="Arial"/>
            <w:color w:val="1155CC"/>
            <w:szCs w:val="24"/>
            <w:u w:val="single"/>
          </w:rPr>
          <w:t>krogercommunityrewards.com</w:t>
        </w:r>
      </w:hyperlink>
      <w:hyperlink r:id="rId9"/>
    </w:p>
    <w:p w:rsidR="00872D4D" w:rsidRPr="00615C50" w:rsidRDefault="00DF36DC" w:rsidP="00615C50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Be sure to have your Kroger Plus card handy and register your card with your organization after you sign up.</w:t>
      </w:r>
      <w:r w:rsidR="00615C50">
        <w:rPr>
          <w:rFonts w:asciiTheme="minorHAnsi" w:hAnsiTheme="minorHAnsi"/>
          <w:color w:val="222222"/>
          <w:szCs w:val="24"/>
        </w:rPr>
        <w:t xml:space="preserve"> </w:t>
      </w:r>
      <w:r w:rsidRPr="00615C50">
        <w:rPr>
          <w:rFonts w:asciiTheme="minorHAnsi" w:eastAsia="Arial" w:hAnsiTheme="minorHAnsi" w:cs="Arial"/>
          <w:color w:val="222222"/>
          <w:szCs w:val="24"/>
        </w:rPr>
        <w:t>If you do not yet have a Kroger Plus card, please visit the customer service desk at any Kroger.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 xml:space="preserve">Click on </w:t>
      </w:r>
      <w:r w:rsidR="009F438B" w:rsidRPr="009F438B">
        <w:rPr>
          <w:rFonts w:asciiTheme="minorHAnsi" w:eastAsia="Arial" w:hAnsiTheme="minorHAnsi" w:cs="Arial"/>
          <w:color w:val="222222"/>
          <w:szCs w:val="24"/>
        </w:rPr>
        <w:t>“</w:t>
      </w:r>
      <w:r w:rsidRPr="009F438B">
        <w:rPr>
          <w:rFonts w:asciiTheme="minorHAnsi" w:eastAsia="Arial" w:hAnsiTheme="minorHAnsi" w:cs="Arial"/>
          <w:i/>
          <w:color w:val="222222"/>
          <w:szCs w:val="24"/>
        </w:rPr>
        <w:t>Sign In/Register</w:t>
      </w:r>
      <w:r w:rsidR="009F438B" w:rsidRPr="009F438B">
        <w:rPr>
          <w:rFonts w:asciiTheme="minorHAnsi" w:eastAsia="Arial" w:hAnsiTheme="minorHAnsi" w:cs="Arial"/>
          <w:i/>
          <w:color w:val="222222"/>
          <w:szCs w:val="24"/>
        </w:rPr>
        <w:t>”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Most participants are new online customers, so they must click on SIGN UP TODAY in the ‘New Customer?’ box.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Sign up for a Kroger Rewards Account by entering your zip code, then click on favorite store, enter your email address and create a password, agreeing to the terms and conditions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You will then get a message to check your email inbox and click on the link within the body of the email.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Click on My Account and use your email address and password to proceed to the next step.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Click on Edit Kroger Community Rewards information and input your Kroger Plus card number.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Update or confirm your information.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bookmarkStart w:id="1" w:name="h.gjdgxs" w:colFirst="0" w:colLast="0"/>
      <w:bookmarkEnd w:id="1"/>
      <w:r w:rsidRPr="009F438B">
        <w:rPr>
          <w:rFonts w:asciiTheme="minorHAnsi" w:eastAsia="Arial" w:hAnsiTheme="minorHAnsi" w:cs="Arial"/>
          <w:color w:val="222222"/>
          <w:szCs w:val="24"/>
        </w:rPr>
        <w:t xml:space="preserve">Enter </w:t>
      </w:r>
      <w:r w:rsidRPr="009F438B">
        <w:rPr>
          <w:rFonts w:asciiTheme="minorHAnsi" w:eastAsia="Arial" w:hAnsiTheme="minorHAnsi" w:cs="Arial"/>
          <w:b/>
          <w:color w:val="222222"/>
          <w:szCs w:val="24"/>
        </w:rPr>
        <w:t>ELBOPA’s NPO number 86555</w:t>
      </w:r>
      <w:r w:rsidRPr="009F438B">
        <w:rPr>
          <w:rFonts w:asciiTheme="minorHAnsi" w:eastAsia="Arial" w:hAnsiTheme="minorHAnsi" w:cs="Arial"/>
          <w:color w:val="222222"/>
          <w:szCs w:val="24"/>
        </w:rPr>
        <w:t xml:space="preserve"> or name of organization, select organization from list and click on confirm.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To verify you are enrolled correctly, you will see your organization’s name on the right side of your information page.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REMEMBER, purchases will not count for your group until after you register your card(s).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Do you use your phone number at the register?  Call </w:t>
      </w:r>
      <w:r w:rsidRPr="009F438B">
        <w:rPr>
          <w:rFonts w:asciiTheme="minorHAnsi" w:eastAsia="Arial" w:hAnsiTheme="minorHAnsi" w:cs="Arial"/>
          <w:color w:val="1155CC"/>
          <w:szCs w:val="24"/>
          <w:u w:val="single"/>
        </w:rPr>
        <w:t>877-576-7587</w:t>
      </w:r>
      <w:r w:rsidRPr="009F438B">
        <w:rPr>
          <w:rFonts w:asciiTheme="minorHAnsi" w:eastAsia="Arial" w:hAnsiTheme="minorHAnsi" w:cs="Arial"/>
          <w:color w:val="222222"/>
          <w:szCs w:val="24"/>
        </w:rPr>
        <w:t> to get your Kroger Plus card number.</w:t>
      </w:r>
    </w:p>
    <w:p w:rsidR="00872D4D" w:rsidRPr="009F438B" w:rsidRDefault="00DF36DC">
      <w:pPr>
        <w:numPr>
          <w:ilvl w:val="0"/>
          <w:numId w:val="1"/>
        </w:numPr>
        <w:spacing w:before="100" w:after="100" w:line="240" w:lineRule="auto"/>
        <w:ind w:hanging="359"/>
        <w:rPr>
          <w:rFonts w:asciiTheme="minorHAnsi" w:hAnsiTheme="minorHAnsi"/>
          <w:color w:val="222222"/>
          <w:szCs w:val="24"/>
        </w:rPr>
      </w:pPr>
      <w:r w:rsidRPr="009F438B">
        <w:rPr>
          <w:rFonts w:asciiTheme="minorHAnsi" w:eastAsia="Arial" w:hAnsiTheme="minorHAnsi" w:cs="Arial"/>
          <w:color w:val="222222"/>
          <w:szCs w:val="24"/>
        </w:rPr>
        <w:t>Members must swipe their registered Kroger Plus card or use the phone number that is related to their registered Kroger Plus card when shopping for each purchase to count.</w:t>
      </w:r>
    </w:p>
    <w:p w:rsidR="00872D4D" w:rsidRPr="009F438B" w:rsidRDefault="00615C50">
      <w:pPr>
        <w:spacing w:before="100" w:after="100" w:line="240" w:lineRule="auto"/>
        <w:rPr>
          <w:rFonts w:asciiTheme="minorHAnsi" w:hAnsiTheme="minorHAnsi"/>
          <w:szCs w:val="24"/>
        </w:rPr>
      </w:pPr>
      <w:r>
        <w:rPr>
          <w:rFonts w:asciiTheme="minorHAnsi" w:eastAsia="Arial" w:hAnsiTheme="minorHAnsi" w:cs="Arial"/>
          <w:color w:val="222222"/>
          <w:szCs w:val="24"/>
        </w:rPr>
        <w:t>Thank you-</w:t>
      </w:r>
      <w:r w:rsidR="00DF36DC" w:rsidRPr="009F438B">
        <w:rPr>
          <w:rFonts w:asciiTheme="minorHAnsi" w:eastAsia="Arial" w:hAnsiTheme="minorHAnsi" w:cs="Arial"/>
          <w:color w:val="222222"/>
          <w:szCs w:val="24"/>
        </w:rPr>
        <w:br/>
      </w:r>
      <w:r w:rsidR="00DF36DC" w:rsidRPr="009F438B">
        <w:rPr>
          <w:rFonts w:asciiTheme="minorHAnsi" w:eastAsia="Tahoma" w:hAnsiTheme="minorHAnsi" w:cs="Tahoma"/>
          <w:i/>
          <w:szCs w:val="24"/>
        </w:rPr>
        <w:t>We are very grateful for the continued support of community families like yours!</w:t>
      </w:r>
    </w:p>
    <w:sectPr w:rsidR="00872D4D" w:rsidRPr="009F438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5E" w:rsidRDefault="000C5A5E">
      <w:pPr>
        <w:spacing w:after="0" w:line="240" w:lineRule="auto"/>
      </w:pPr>
      <w:r>
        <w:separator/>
      </w:r>
    </w:p>
  </w:endnote>
  <w:endnote w:type="continuationSeparator" w:id="0">
    <w:p w:rsidR="000C5A5E" w:rsidRDefault="000C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4D" w:rsidRDefault="00DF36DC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ahoma" w:eastAsia="Tahoma" w:hAnsi="Tahoma" w:cs="Tahoma"/>
        <w:sz w:val="20"/>
      </w:rPr>
      <w:t>www.elbopa.org</w:t>
    </w:r>
  </w:p>
  <w:p w:rsidR="000F4091" w:rsidRDefault="000F4091">
    <w:pPr>
      <w:tabs>
        <w:tab w:val="center" w:pos="4680"/>
        <w:tab w:val="right" w:pos="9360"/>
      </w:tabs>
      <w:spacing w:after="0" w:line="240" w:lineRule="auto"/>
      <w:jc w:val="center"/>
      <w:rPr>
        <w:rFonts w:ascii="Tahoma" w:eastAsia="Tahoma" w:hAnsi="Tahoma" w:cs="Tahoma"/>
        <w:sz w:val="20"/>
      </w:rPr>
    </w:pPr>
    <w:r>
      <w:rPr>
        <w:rFonts w:ascii="Tahoma" w:eastAsia="Tahoma" w:hAnsi="Tahoma" w:cs="Tahoma"/>
        <w:sz w:val="20"/>
      </w:rPr>
      <w:t>Larissa Miller</w:t>
    </w:r>
    <w:r w:rsidR="00DF36DC">
      <w:rPr>
        <w:rFonts w:ascii="Tahoma" w:eastAsia="Tahoma" w:hAnsi="Tahoma" w:cs="Tahoma"/>
        <w:sz w:val="20"/>
      </w:rPr>
      <w:t xml:space="preserve"> </w:t>
    </w:r>
    <w:hyperlink r:id="rId1">
      <w:r w:rsidR="00DF36DC">
        <w:rPr>
          <w:rFonts w:ascii="Tahoma" w:eastAsia="Tahoma" w:hAnsi="Tahoma" w:cs="Tahoma"/>
          <w:color w:val="0000FF"/>
          <w:sz w:val="20"/>
          <w:u w:val="single"/>
        </w:rPr>
        <w:t>president@elbopa.org</w:t>
      </w:r>
    </w:hyperlink>
    <w:r w:rsidR="00DF36DC">
      <w:rPr>
        <w:rFonts w:ascii="Tahoma" w:eastAsia="Tahoma" w:hAnsi="Tahoma" w:cs="Tahoma"/>
        <w:sz w:val="20"/>
      </w:rPr>
      <w:t xml:space="preserve">, </w:t>
    </w:r>
    <w:r>
      <w:rPr>
        <w:rFonts w:ascii="Tahoma" w:eastAsia="Tahoma" w:hAnsi="Tahoma" w:cs="Tahoma"/>
        <w:sz w:val="20"/>
      </w:rPr>
      <w:t>Shan Sweitzer</w:t>
    </w:r>
    <w:r w:rsidR="00DF36DC">
      <w:rPr>
        <w:rFonts w:ascii="Tahoma" w:eastAsia="Tahoma" w:hAnsi="Tahoma" w:cs="Tahoma"/>
        <w:sz w:val="20"/>
      </w:rPr>
      <w:t xml:space="preserve"> </w:t>
    </w:r>
    <w:hyperlink r:id="rId2">
      <w:r w:rsidR="00DF36DC">
        <w:rPr>
          <w:rFonts w:ascii="Tahoma" w:eastAsia="Tahoma" w:hAnsi="Tahoma" w:cs="Tahoma"/>
          <w:color w:val="0000FF"/>
          <w:sz w:val="20"/>
          <w:u w:val="single"/>
        </w:rPr>
        <w:t>vicepresident@elbopa.org</w:t>
      </w:r>
    </w:hyperlink>
    <w:r w:rsidR="00DF36DC">
      <w:rPr>
        <w:rFonts w:ascii="Tahoma" w:eastAsia="Tahoma" w:hAnsi="Tahoma" w:cs="Tahoma"/>
        <w:sz w:val="20"/>
      </w:rPr>
      <w:t xml:space="preserve">, </w:t>
    </w:r>
  </w:p>
  <w:p w:rsidR="00872D4D" w:rsidRDefault="000F4091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ahoma" w:eastAsia="Tahoma" w:hAnsi="Tahoma" w:cs="Tahoma"/>
        <w:sz w:val="20"/>
      </w:rPr>
      <w:t>Lisa Huberty</w:t>
    </w:r>
    <w:r w:rsidR="00DF36DC">
      <w:rPr>
        <w:rFonts w:ascii="Tahoma" w:eastAsia="Tahoma" w:hAnsi="Tahoma" w:cs="Tahoma"/>
        <w:sz w:val="20"/>
      </w:rPr>
      <w:t xml:space="preserve"> </w:t>
    </w:r>
    <w:hyperlink r:id="rId3">
      <w:r w:rsidR="00DF36DC">
        <w:rPr>
          <w:rFonts w:ascii="Tahoma" w:eastAsia="Tahoma" w:hAnsi="Tahoma" w:cs="Tahoma"/>
          <w:color w:val="0000FF"/>
          <w:sz w:val="20"/>
          <w:u w:val="single"/>
        </w:rPr>
        <w:t>treasurer@elbopa.org</w:t>
      </w:r>
    </w:hyperlink>
    <w:r w:rsidR="00DF36DC">
      <w:rPr>
        <w:rFonts w:ascii="Tahoma" w:eastAsia="Tahoma" w:hAnsi="Tahoma" w:cs="Tahoma"/>
        <w:sz w:val="20"/>
      </w:rPr>
      <w:t xml:space="preserve"> , </w:t>
    </w:r>
    <w:hyperlink r:id="rId4">
      <w:r w:rsidR="00DF36DC">
        <w:rPr>
          <w:rFonts w:ascii="Tahoma" w:eastAsia="Tahoma" w:hAnsi="Tahoma" w:cs="Tahoma"/>
          <w:color w:val="0000FF"/>
          <w:sz w:val="20"/>
          <w:u w:val="single"/>
        </w:rPr>
        <w:t>secretary@elbopa.org</w:t>
      </w:r>
    </w:hyperlink>
    <w:r w:rsidR="00DF36DC">
      <w:rPr>
        <w:rFonts w:ascii="Tahoma" w:eastAsia="Tahoma" w:hAnsi="Tahoma" w:cs="Tahoma"/>
        <w:sz w:val="20"/>
      </w:rPr>
      <w:t xml:space="preserve">  </w:t>
    </w:r>
  </w:p>
  <w:p w:rsidR="00872D4D" w:rsidRDefault="00872D4D">
    <w:pPr>
      <w:tabs>
        <w:tab w:val="center" w:pos="4680"/>
        <w:tab w:val="right" w:pos="9360"/>
      </w:tabs>
      <w:spacing w:after="0" w:line="240" w:lineRule="auto"/>
    </w:pPr>
  </w:p>
  <w:p w:rsidR="00872D4D" w:rsidRDefault="00872D4D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5E" w:rsidRDefault="000C5A5E">
      <w:pPr>
        <w:spacing w:after="0" w:line="240" w:lineRule="auto"/>
      </w:pPr>
      <w:r>
        <w:separator/>
      </w:r>
    </w:p>
  </w:footnote>
  <w:footnote w:type="continuationSeparator" w:id="0">
    <w:p w:rsidR="000C5A5E" w:rsidRDefault="000C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4D" w:rsidRDefault="00DF36DC">
    <w:pPr>
      <w:spacing w:line="240" w:lineRule="auto"/>
      <w:jc w:val="center"/>
    </w:pPr>
    <w:r>
      <w:rPr>
        <w:noProof/>
      </w:rPr>
      <w:drawing>
        <wp:inline distT="0" distB="0" distL="114300" distR="114300">
          <wp:extent cx="873125" cy="862330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12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i/>
      </w:rPr>
      <w:t>East Lansing Band &amp; Orchestra Parent Association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FB5"/>
    <w:multiLevelType w:val="multilevel"/>
    <w:tmpl w:val="9E501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4D"/>
    <w:rsid w:val="000C5A5E"/>
    <w:rsid w:val="000F4091"/>
    <w:rsid w:val="00615C50"/>
    <w:rsid w:val="007725DD"/>
    <w:rsid w:val="00872D4D"/>
    <w:rsid w:val="009F438B"/>
    <w:rsid w:val="00D378FD"/>
    <w:rsid w:val="00DF36DC"/>
    <w:rsid w:val="00E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8B"/>
  </w:style>
  <w:style w:type="paragraph" w:styleId="Footer">
    <w:name w:val="footer"/>
    <w:basedOn w:val="Normal"/>
    <w:link w:val="FooterChar"/>
    <w:uiPriority w:val="99"/>
    <w:unhideWhenUsed/>
    <w:rsid w:val="009F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8B"/>
  </w:style>
  <w:style w:type="paragraph" w:styleId="Footer">
    <w:name w:val="footer"/>
    <w:basedOn w:val="Normal"/>
    <w:link w:val="FooterChar"/>
    <w:uiPriority w:val="99"/>
    <w:unhideWhenUsed/>
    <w:rsid w:val="009F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gercommunityreward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ogercommunityrewards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asurer@elbopa.org" TargetMode="External"/><Relationship Id="rId2" Type="http://schemas.openxmlformats.org/officeDocument/2006/relationships/hyperlink" Target="mailto:vicepresident@elbopa.org" TargetMode="External"/><Relationship Id="rId1" Type="http://schemas.openxmlformats.org/officeDocument/2006/relationships/hyperlink" Target="mailto:president@elbopa.org" TargetMode="External"/><Relationship Id="rId4" Type="http://schemas.openxmlformats.org/officeDocument/2006/relationships/hyperlink" Target="mailto:secretary@elbo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Kroger Community Rewards v 1213.docx</vt:lpstr>
    </vt:vector>
  </TitlesOfParts>
  <Company>IISD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Kroger Community Rewards v 1213.docx</dc:title>
  <dc:creator>LaVendee Fulton</dc:creator>
  <cp:lastModifiedBy>DLND Miller</cp:lastModifiedBy>
  <cp:revision>2</cp:revision>
  <dcterms:created xsi:type="dcterms:W3CDTF">2015-08-06T14:51:00Z</dcterms:created>
  <dcterms:modified xsi:type="dcterms:W3CDTF">2015-08-06T14:51:00Z</dcterms:modified>
</cp:coreProperties>
</file>